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C2521" w14:textId="77777777" w:rsidR="00DF4493" w:rsidRPr="00AB14A1" w:rsidRDefault="00DF4493" w:rsidP="00DF4493">
      <w:pPr>
        <w:ind w:right="141"/>
        <w:jc w:val="center"/>
        <w:rPr>
          <w:bCs/>
          <w:iCs/>
          <w:sz w:val="20"/>
        </w:rPr>
      </w:pPr>
      <w:r w:rsidRPr="003D2C8B">
        <w:object w:dxaOrig="1440" w:dyaOrig="1440" w14:anchorId="41A3D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1.25pt" o:ole="" fillcolor="window">
            <v:imagedata r:id="rId5" o:title=""/>
          </v:shape>
          <o:OLEObject Type="Embed" ProgID="CorelDraw.Graphic.8" ShapeID="_x0000_i1025" DrawAspect="Content" ObjectID="_1836391136" r:id="rId6"/>
        </w:object>
      </w:r>
    </w:p>
    <w:p w14:paraId="05690EC1" w14:textId="77777777" w:rsidR="00DF4493" w:rsidRDefault="00DF4493" w:rsidP="00DF4493">
      <w:pPr>
        <w:jc w:val="center"/>
        <w:rPr>
          <w:b/>
          <w:bCs/>
          <w:iCs/>
        </w:rPr>
      </w:pPr>
    </w:p>
    <w:p w14:paraId="2A67A93A" w14:textId="77777777" w:rsidR="00051A6A" w:rsidRPr="007278C6" w:rsidRDefault="00051A6A" w:rsidP="00051A6A">
      <w:pPr>
        <w:jc w:val="center"/>
        <w:rPr>
          <w:b/>
        </w:rPr>
      </w:pPr>
      <w:r w:rsidRPr="007278C6">
        <w:rPr>
          <w:b/>
        </w:rPr>
        <w:t>RADVILIŠKIO RAJONO SAVIVALDYBĖS MERAS</w:t>
      </w:r>
    </w:p>
    <w:p w14:paraId="65D3E8DD" w14:textId="77777777" w:rsidR="00051A6A" w:rsidRPr="007278C6" w:rsidRDefault="00051A6A" w:rsidP="00051A6A">
      <w:pPr>
        <w:rPr>
          <w:b/>
        </w:rPr>
      </w:pPr>
    </w:p>
    <w:p w14:paraId="0D995B7A" w14:textId="77777777" w:rsidR="00051A6A" w:rsidRPr="003B5A0E" w:rsidRDefault="00051A6A" w:rsidP="00051A6A">
      <w:pPr>
        <w:jc w:val="center"/>
        <w:rPr>
          <w:b/>
        </w:rPr>
      </w:pPr>
      <w:r w:rsidRPr="003B5A0E">
        <w:rPr>
          <w:b/>
        </w:rPr>
        <w:t xml:space="preserve">POTVARKIS </w:t>
      </w:r>
    </w:p>
    <w:p w14:paraId="59C48017" w14:textId="092EC669" w:rsidR="005E2A36" w:rsidRPr="00BC5200" w:rsidRDefault="00F042F4" w:rsidP="00D36E81">
      <w:pPr>
        <w:jc w:val="center"/>
        <w:rPr>
          <w:b/>
        </w:rPr>
      </w:pPr>
      <w:r w:rsidRPr="00F042F4">
        <w:rPr>
          <w:b/>
        </w:rPr>
        <w:t xml:space="preserve">DĖL </w:t>
      </w:r>
      <w:r w:rsidR="00E95473">
        <w:rPr>
          <w:b/>
        </w:rPr>
        <w:t xml:space="preserve">RADVILIŠKIO </w:t>
      </w:r>
      <w:r w:rsidR="00DB47D9">
        <w:rPr>
          <w:b/>
        </w:rPr>
        <w:t xml:space="preserve">R. </w:t>
      </w:r>
      <w:r w:rsidR="008467F1">
        <w:rPr>
          <w:b/>
        </w:rPr>
        <w:t>GRINKIŠKIO JONO PODERIO PAGRINDINĖS MOKYKLOS</w:t>
      </w:r>
      <w:r w:rsidR="00D36E81">
        <w:rPr>
          <w:b/>
        </w:rPr>
        <w:t xml:space="preserve"> </w:t>
      </w:r>
      <w:r w:rsidR="00E95473">
        <w:rPr>
          <w:b/>
        </w:rPr>
        <w:t>202</w:t>
      </w:r>
      <w:r w:rsidR="008660A2">
        <w:rPr>
          <w:b/>
        </w:rPr>
        <w:t>5</w:t>
      </w:r>
      <w:r w:rsidR="00E95473">
        <w:rPr>
          <w:b/>
        </w:rPr>
        <w:t xml:space="preserve"> M. </w:t>
      </w:r>
      <w:r w:rsidR="00D36E81">
        <w:rPr>
          <w:b/>
        </w:rPr>
        <w:t xml:space="preserve"> </w:t>
      </w:r>
      <w:r w:rsidR="00963040">
        <w:rPr>
          <w:b/>
        </w:rPr>
        <w:t>ATASKAITŲ RINKINIO PATVIRTINIMO</w:t>
      </w:r>
    </w:p>
    <w:p w14:paraId="6272D63C" w14:textId="77777777" w:rsidR="005E2A36" w:rsidRDefault="005E2A36" w:rsidP="00DF4493">
      <w:pPr>
        <w:jc w:val="center"/>
      </w:pPr>
    </w:p>
    <w:p w14:paraId="6A919A81" w14:textId="5183E707" w:rsidR="00DF4493" w:rsidRDefault="008D35C9" w:rsidP="00DF4493">
      <w:pPr>
        <w:jc w:val="center"/>
      </w:pPr>
      <w:r>
        <w:t>202</w:t>
      </w:r>
      <w:r w:rsidR="008660A2">
        <w:t>6</w:t>
      </w:r>
      <w:r w:rsidR="00DF4493">
        <w:t xml:space="preserve"> m.</w:t>
      </w:r>
      <w:r w:rsidR="00414644">
        <w:t xml:space="preserve"> </w:t>
      </w:r>
      <w:r w:rsidR="00011CE1">
        <w:t>balandžio</w:t>
      </w:r>
      <w:r w:rsidR="00414644">
        <w:t xml:space="preserve">       </w:t>
      </w:r>
      <w:r w:rsidR="00DF4493" w:rsidRPr="00677114">
        <w:t xml:space="preserve">d. </w:t>
      </w:r>
      <w:r w:rsidR="00051A6A">
        <w:t xml:space="preserve">Nr. </w:t>
      </w:r>
      <w:r w:rsidR="00051A6A" w:rsidRPr="007278C6">
        <w:t>M</w:t>
      </w:r>
      <w:r w:rsidR="00DB47D9">
        <w:t>-</w:t>
      </w:r>
    </w:p>
    <w:p w14:paraId="6EE1377A" w14:textId="77777777" w:rsidR="00DF4493" w:rsidRDefault="00DF4493" w:rsidP="00DF4493">
      <w:pPr>
        <w:jc w:val="center"/>
      </w:pPr>
      <w:r>
        <w:t xml:space="preserve">Radviliškis </w:t>
      </w:r>
    </w:p>
    <w:p w14:paraId="2F14F2BF" w14:textId="77777777" w:rsidR="00F63CDD" w:rsidRDefault="00F63CDD" w:rsidP="00A2768D">
      <w:pPr>
        <w:pStyle w:val="Betarp"/>
        <w:tabs>
          <w:tab w:val="left" w:pos="993"/>
        </w:tabs>
      </w:pPr>
    </w:p>
    <w:p w14:paraId="3E929E10" w14:textId="69E6672C" w:rsidR="00447CEB" w:rsidRPr="00447CEB" w:rsidRDefault="00447CEB" w:rsidP="00447CEB">
      <w:pPr>
        <w:autoSpaceDE w:val="0"/>
        <w:autoSpaceDN w:val="0"/>
        <w:adjustRightInd w:val="0"/>
        <w:ind w:firstLine="709"/>
        <w:jc w:val="both"/>
      </w:pPr>
      <w:r w:rsidRPr="00447CEB">
        <w:t>Vadovaudamasis Lietuvos Respublikos vietos savivaldos įstatymo 25 straipsnio 5 dalimi, Radviliškio rajono savivaldybės tarybos 2024 m. kovo 7 d. sprendimo Nr. T-305 „Dėl pavedimo Radviliškio rajono savivaldybės merui vykdyti įgaliojimus, priskirtus paprastajai savivaldybės tarybos kompetencijai“ 1.1 papunkčiu</w:t>
      </w:r>
      <w:r w:rsidR="00AB70FC">
        <w:t xml:space="preserve"> ir</w:t>
      </w:r>
      <w:r w:rsidR="00DB47D9">
        <w:t xml:space="preserve"> </w:t>
      </w:r>
      <w:r w:rsidR="00DB47D9" w:rsidRPr="00DB47D9">
        <w:t>Radviliškio rajono savivaldybės biudžetinių, viešųjų įstaigų ir savivaldybės valdomų įmonių metinių veiklos planų ir ataskaitų, ataskaitų rinkinių rengimo, teikimo tvirtinimui ir paskelbimo tvarkos aprašu, patvirtintu Radviliškio rajono savivaldybės mero 2025 m. sausio 22 d. potvarkiu Nr. M-32 „Dėl Radviliškio rajono savivaldybės biudžetinių, viešųjų įstaigų ir savivaldybės valdomų įmonių metinių veiklos planų ir ataskaitų, ataskaitų rinkinių rengimo, teikimo tvirtinimui ir paskelbimo tvarkos aprašo patvirtinimo“,</w:t>
      </w:r>
    </w:p>
    <w:p w14:paraId="201F64F9" w14:textId="7E68B6FD" w:rsidR="000E7466" w:rsidRDefault="00B70F48" w:rsidP="001A3907">
      <w:pPr>
        <w:autoSpaceDE w:val="0"/>
        <w:autoSpaceDN w:val="0"/>
        <w:adjustRightInd w:val="0"/>
        <w:ind w:firstLine="709"/>
        <w:jc w:val="both"/>
      </w:pPr>
      <w:r w:rsidRPr="000E7466">
        <w:rPr>
          <w:spacing w:val="50"/>
        </w:rPr>
        <w:t xml:space="preserve">tvirtinu </w:t>
      </w:r>
      <w:r w:rsidR="000E7466" w:rsidRPr="003E0F6B">
        <w:t xml:space="preserve">Radviliškio </w:t>
      </w:r>
      <w:r w:rsidR="001A3907">
        <w:t>r</w:t>
      </w:r>
      <w:r w:rsidR="00AB70FC">
        <w:t xml:space="preserve">. </w:t>
      </w:r>
      <w:r w:rsidR="008467F1">
        <w:t>Grinkiškio Jono Poderio pagrindinės mokyklos</w:t>
      </w:r>
      <w:r w:rsidR="00AB70FC">
        <w:t xml:space="preserve"> </w:t>
      </w:r>
      <w:r w:rsidR="000E7466">
        <w:t>202</w:t>
      </w:r>
      <w:r w:rsidR="008660A2">
        <w:t>5</w:t>
      </w:r>
      <w:r w:rsidR="000E7466">
        <w:t xml:space="preserve"> m. ataskaitų rinkinį (pridedama).</w:t>
      </w:r>
    </w:p>
    <w:p w14:paraId="6802B1AB" w14:textId="77777777" w:rsidR="00B70F48" w:rsidRDefault="00B70F48" w:rsidP="00CB7C96">
      <w:pPr>
        <w:tabs>
          <w:tab w:val="left" w:pos="720"/>
        </w:tabs>
        <w:jc w:val="both"/>
      </w:pPr>
    </w:p>
    <w:p w14:paraId="696EFD8A" w14:textId="77777777" w:rsidR="00B70F48" w:rsidRDefault="00B70F48" w:rsidP="00CB7C96">
      <w:pPr>
        <w:tabs>
          <w:tab w:val="left" w:pos="720"/>
        </w:tabs>
        <w:jc w:val="both"/>
      </w:pPr>
    </w:p>
    <w:p w14:paraId="1E681D88" w14:textId="77777777" w:rsidR="00CB7C96" w:rsidRDefault="00CB7C96" w:rsidP="00CB7C96">
      <w:pPr>
        <w:tabs>
          <w:tab w:val="left" w:pos="720"/>
        </w:tabs>
        <w:jc w:val="both"/>
      </w:pPr>
    </w:p>
    <w:p w14:paraId="6DBF21F6" w14:textId="77777777" w:rsidR="00B70F48" w:rsidRPr="00674F02" w:rsidRDefault="00B70F48" w:rsidP="00CB7C96">
      <w:pPr>
        <w:tabs>
          <w:tab w:val="left" w:pos="720"/>
        </w:tabs>
        <w:jc w:val="both"/>
      </w:pPr>
    </w:p>
    <w:p w14:paraId="296C7A7D" w14:textId="1DAB2EEC" w:rsidR="00375D52" w:rsidRDefault="005D4098" w:rsidP="00CB7C96">
      <w:pPr>
        <w:tabs>
          <w:tab w:val="left" w:pos="7230"/>
        </w:tabs>
      </w:pPr>
      <w:r>
        <w:t>Savivaldybės meras</w:t>
      </w:r>
      <w:r>
        <w:tab/>
        <w:t xml:space="preserve">Kazimieras </w:t>
      </w:r>
      <w:proofErr w:type="spellStart"/>
      <w:r>
        <w:t>Račkauskis</w:t>
      </w:r>
      <w:proofErr w:type="spellEnd"/>
    </w:p>
    <w:sectPr w:rsidR="00375D52" w:rsidSect="00CB7C96">
      <w:pgSz w:w="11906" w:h="16838"/>
      <w:pgMar w:top="1135" w:right="566"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1E4D"/>
    <w:multiLevelType w:val="multilevel"/>
    <w:tmpl w:val="48925F64"/>
    <w:lvl w:ilvl="0">
      <w:start w:val="1"/>
      <w:numFmt w:val="decimal"/>
      <w:lvlText w:val="%1."/>
      <w:lvlJc w:val="left"/>
      <w:pPr>
        <w:ind w:left="1069" w:hanging="360"/>
      </w:pPr>
      <w:rPr>
        <w:rFonts w:ascii="Times New Roman" w:eastAsia="Calibri" w:hAnsi="Times New Roman" w:cs="Calibri"/>
      </w:rPr>
    </w:lvl>
    <w:lvl w:ilvl="1">
      <w:start w:val="1"/>
      <w:numFmt w:val="decimal"/>
      <w:isLgl/>
      <w:lvlText w:val="%1.%2."/>
      <w:lvlJc w:val="left"/>
      <w:pPr>
        <w:ind w:left="1429" w:hanging="720"/>
      </w:pPr>
      <w:rPr>
        <w:rFonts w:hint="default"/>
      </w:rPr>
    </w:lvl>
    <w:lvl w:ilvl="2">
      <w:start w:val="1"/>
      <w:numFmt w:val="decimal"/>
      <w:isLgl/>
      <w:lvlText w:val="%1.%2.%3."/>
      <w:lvlJc w:val="left"/>
      <w:pPr>
        <w:ind w:left="1789" w:hanging="1080"/>
      </w:pPr>
      <w:rPr>
        <w:rFonts w:hint="default"/>
      </w:rPr>
    </w:lvl>
    <w:lvl w:ilvl="3">
      <w:start w:val="1"/>
      <w:numFmt w:val="decimal"/>
      <w:isLgl/>
      <w:lvlText w:val="%1.%2.%3.%4."/>
      <w:lvlJc w:val="left"/>
      <w:pPr>
        <w:ind w:left="2149" w:hanging="144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509" w:hanging="1800"/>
      </w:pPr>
      <w:rPr>
        <w:rFonts w:hint="default"/>
      </w:rPr>
    </w:lvl>
    <w:lvl w:ilvl="6">
      <w:start w:val="1"/>
      <w:numFmt w:val="decimal"/>
      <w:isLgl/>
      <w:lvlText w:val="%1.%2.%3.%4.%5.%6.%7."/>
      <w:lvlJc w:val="left"/>
      <w:pPr>
        <w:ind w:left="2869" w:hanging="2160"/>
      </w:pPr>
      <w:rPr>
        <w:rFonts w:hint="default"/>
      </w:rPr>
    </w:lvl>
    <w:lvl w:ilvl="7">
      <w:start w:val="1"/>
      <w:numFmt w:val="decimal"/>
      <w:isLgl/>
      <w:lvlText w:val="%1.%2.%3.%4.%5.%6.%7.%8."/>
      <w:lvlJc w:val="left"/>
      <w:pPr>
        <w:ind w:left="3229" w:hanging="2520"/>
      </w:pPr>
      <w:rPr>
        <w:rFonts w:hint="default"/>
      </w:rPr>
    </w:lvl>
    <w:lvl w:ilvl="8">
      <w:start w:val="1"/>
      <w:numFmt w:val="decimal"/>
      <w:isLgl/>
      <w:lvlText w:val="%1.%2.%3.%4.%5.%6.%7.%8.%9."/>
      <w:lvlJc w:val="left"/>
      <w:pPr>
        <w:ind w:left="3229" w:hanging="2520"/>
      </w:pPr>
      <w:rPr>
        <w:rFonts w:hint="default"/>
      </w:rPr>
    </w:lvl>
  </w:abstractNum>
  <w:abstractNum w:abstractNumId="1" w15:restartNumberingAfterBreak="0">
    <w:nsid w:val="0A1D33F2"/>
    <w:multiLevelType w:val="multilevel"/>
    <w:tmpl w:val="48925F64"/>
    <w:lvl w:ilvl="0">
      <w:start w:val="1"/>
      <w:numFmt w:val="decimal"/>
      <w:lvlText w:val="%1."/>
      <w:lvlJc w:val="left"/>
      <w:pPr>
        <w:ind w:left="1069" w:hanging="360"/>
      </w:pPr>
      <w:rPr>
        <w:rFonts w:ascii="Times New Roman" w:eastAsia="Calibri" w:hAnsi="Times New Roman" w:cs="Calibri"/>
      </w:rPr>
    </w:lvl>
    <w:lvl w:ilvl="1">
      <w:start w:val="1"/>
      <w:numFmt w:val="decimal"/>
      <w:isLgl/>
      <w:lvlText w:val="%1.%2."/>
      <w:lvlJc w:val="left"/>
      <w:pPr>
        <w:ind w:left="1429" w:hanging="720"/>
      </w:pPr>
      <w:rPr>
        <w:rFonts w:hint="default"/>
      </w:rPr>
    </w:lvl>
    <w:lvl w:ilvl="2">
      <w:start w:val="1"/>
      <w:numFmt w:val="decimal"/>
      <w:isLgl/>
      <w:lvlText w:val="%1.%2.%3."/>
      <w:lvlJc w:val="left"/>
      <w:pPr>
        <w:ind w:left="1789" w:hanging="1080"/>
      </w:pPr>
      <w:rPr>
        <w:rFonts w:hint="default"/>
      </w:rPr>
    </w:lvl>
    <w:lvl w:ilvl="3">
      <w:start w:val="1"/>
      <w:numFmt w:val="decimal"/>
      <w:isLgl/>
      <w:lvlText w:val="%1.%2.%3.%4."/>
      <w:lvlJc w:val="left"/>
      <w:pPr>
        <w:ind w:left="2149" w:hanging="144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509" w:hanging="1800"/>
      </w:pPr>
      <w:rPr>
        <w:rFonts w:hint="default"/>
      </w:rPr>
    </w:lvl>
    <w:lvl w:ilvl="6">
      <w:start w:val="1"/>
      <w:numFmt w:val="decimal"/>
      <w:isLgl/>
      <w:lvlText w:val="%1.%2.%3.%4.%5.%6.%7."/>
      <w:lvlJc w:val="left"/>
      <w:pPr>
        <w:ind w:left="2869" w:hanging="2160"/>
      </w:pPr>
      <w:rPr>
        <w:rFonts w:hint="default"/>
      </w:rPr>
    </w:lvl>
    <w:lvl w:ilvl="7">
      <w:start w:val="1"/>
      <w:numFmt w:val="decimal"/>
      <w:isLgl/>
      <w:lvlText w:val="%1.%2.%3.%4.%5.%6.%7.%8."/>
      <w:lvlJc w:val="left"/>
      <w:pPr>
        <w:ind w:left="3229" w:hanging="2520"/>
      </w:pPr>
      <w:rPr>
        <w:rFonts w:hint="default"/>
      </w:rPr>
    </w:lvl>
    <w:lvl w:ilvl="8">
      <w:start w:val="1"/>
      <w:numFmt w:val="decimal"/>
      <w:isLgl/>
      <w:lvlText w:val="%1.%2.%3.%4.%5.%6.%7.%8.%9."/>
      <w:lvlJc w:val="left"/>
      <w:pPr>
        <w:ind w:left="3229" w:hanging="2520"/>
      </w:pPr>
      <w:rPr>
        <w:rFonts w:hint="default"/>
      </w:rPr>
    </w:lvl>
  </w:abstractNum>
  <w:abstractNum w:abstractNumId="2" w15:restartNumberingAfterBreak="0">
    <w:nsid w:val="0A5459CD"/>
    <w:multiLevelType w:val="hybridMultilevel"/>
    <w:tmpl w:val="7ED8A5A2"/>
    <w:lvl w:ilvl="0" w:tplc="0427000F">
      <w:start w:val="1"/>
      <w:numFmt w:val="decimal"/>
      <w:lvlText w:val="%1."/>
      <w:lvlJc w:val="left"/>
      <w:pPr>
        <w:tabs>
          <w:tab w:val="num" w:pos="1215"/>
        </w:tabs>
        <w:ind w:left="1215" w:hanging="360"/>
      </w:pPr>
    </w:lvl>
    <w:lvl w:ilvl="1" w:tplc="04270019">
      <w:start w:val="1"/>
      <w:numFmt w:val="lowerLetter"/>
      <w:lvlText w:val="%2."/>
      <w:lvlJc w:val="left"/>
      <w:pPr>
        <w:tabs>
          <w:tab w:val="num" w:pos="1935"/>
        </w:tabs>
        <w:ind w:left="1935" w:hanging="360"/>
      </w:pPr>
    </w:lvl>
    <w:lvl w:ilvl="2" w:tplc="0427001B">
      <w:start w:val="1"/>
      <w:numFmt w:val="lowerRoman"/>
      <w:lvlText w:val="%3."/>
      <w:lvlJc w:val="right"/>
      <w:pPr>
        <w:tabs>
          <w:tab w:val="num" w:pos="2655"/>
        </w:tabs>
        <w:ind w:left="2655" w:hanging="180"/>
      </w:pPr>
    </w:lvl>
    <w:lvl w:ilvl="3" w:tplc="0427000F">
      <w:start w:val="1"/>
      <w:numFmt w:val="decimal"/>
      <w:lvlText w:val="%4."/>
      <w:lvlJc w:val="left"/>
      <w:pPr>
        <w:tabs>
          <w:tab w:val="num" w:pos="3375"/>
        </w:tabs>
        <w:ind w:left="3375" w:hanging="360"/>
      </w:pPr>
    </w:lvl>
    <w:lvl w:ilvl="4" w:tplc="04270019">
      <w:start w:val="1"/>
      <w:numFmt w:val="lowerLetter"/>
      <w:lvlText w:val="%5."/>
      <w:lvlJc w:val="left"/>
      <w:pPr>
        <w:tabs>
          <w:tab w:val="num" w:pos="4095"/>
        </w:tabs>
        <w:ind w:left="4095" w:hanging="360"/>
      </w:pPr>
    </w:lvl>
    <w:lvl w:ilvl="5" w:tplc="0427001B">
      <w:start w:val="1"/>
      <w:numFmt w:val="lowerRoman"/>
      <w:lvlText w:val="%6."/>
      <w:lvlJc w:val="right"/>
      <w:pPr>
        <w:tabs>
          <w:tab w:val="num" w:pos="4815"/>
        </w:tabs>
        <w:ind w:left="4815" w:hanging="180"/>
      </w:pPr>
    </w:lvl>
    <w:lvl w:ilvl="6" w:tplc="0427000F">
      <w:start w:val="1"/>
      <w:numFmt w:val="decimal"/>
      <w:lvlText w:val="%7."/>
      <w:lvlJc w:val="left"/>
      <w:pPr>
        <w:tabs>
          <w:tab w:val="num" w:pos="5535"/>
        </w:tabs>
        <w:ind w:left="5535" w:hanging="360"/>
      </w:pPr>
    </w:lvl>
    <w:lvl w:ilvl="7" w:tplc="04270019">
      <w:start w:val="1"/>
      <w:numFmt w:val="lowerLetter"/>
      <w:lvlText w:val="%8."/>
      <w:lvlJc w:val="left"/>
      <w:pPr>
        <w:tabs>
          <w:tab w:val="num" w:pos="6255"/>
        </w:tabs>
        <w:ind w:left="6255" w:hanging="360"/>
      </w:pPr>
    </w:lvl>
    <w:lvl w:ilvl="8" w:tplc="0427001B">
      <w:start w:val="1"/>
      <w:numFmt w:val="lowerRoman"/>
      <w:lvlText w:val="%9."/>
      <w:lvlJc w:val="right"/>
      <w:pPr>
        <w:tabs>
          <w:tab w:val="num" w:pos="6975"/>
        </w:tabs>
        <w:ind w:left="6975" w:hanging="180"/>
      </w:pPr>
    </w:lvl>
  </w:abstractNum>
  <w:abstractNum w:abstractNumId="3" w15:restartNumberingAfterBreak="0">
    <w:nsid w:val="0B2651AC"/>
    <w:multiLevelType w:val="multilevel"/>
    <w:tmpl w:val="04270025"/>
    <w:lvl w:ilvl="0">
      <w:start w:val="1"/>
      <w:numFmt w:val="decimal"/>
      <w:pStyle w:val="Antrat1"/>
      <w:lvlText w:val="%1"/>
      <w:lvlJc w:val="left"/>
      <w:pPr>
        <w:ind w:left="432" w:hanging="432"/>
      </w:pPr>
      <w:rPr>
        <w:rFonts w:hint="default"/>
        <w:color w:val="000000"/>
      </w:rPr>
    </w:lvl>
    <w:lvl w:ilvl="1">
      <w:start w:val="1"/>
      <w:numFmt w:val="decimal"/>
      <w:pStyle w:val="Antrat2"/>
      <w:lvlText w:val="%1.%2"/>
      <w:lvlJc w:val="left"/>
      <w:pPr>
        <w:ind w:left="576" w:hanging="576"/>
      </w:pPr>
      <w:rPr>
        <w:rFonts w:hint="default"/>
        <w:color w:val="000000"/>
      </w:rPr>
    </w:lvl>
    <w:lvl w:ilvl="2">
      <w:start w:val="1"/>
      <w:numFmt w:val="decimal"/>
      <w:pStyle w:val="Antrat3"/>
      <w:lvlText w:val="%1.%2.%3"/>
      <w:lvlJc w:val="left"/>
      <w:pPr>
        <w:ind w:left="720" w:hanging="720"/>
      </w:pPr>
      <w:rPr>
        <w:rFonts w:hint="default"/>
        <w:color w:val="000000"/>
      </w:rPr>
    </w:lvl>
    <w:lvl w:ilvl="3">
      <w:start w:val="1"/>
      <w:numFmt w:val="decimal"/>
      <w:pStyle w:val="Antrat4"/>
      <w:lvlText w:val="%1.%2.%3.%4"/>
      <w:lvlJc w:val="left"/>
      <w:pPr>
        <w:ind w:left="864" w:hanging="864"/>
      </w:pPr>
      <w:rPr>
        <w:rFonts w:hint="default"/>
        <w:color w:val="000000"/>
      </w:rPr>
    </w:lvl>
    <w:lvl w:ilvl="4">
      <w:start w:val="1"/>
      <w:numFmt w:val="decimal"/>
      <w:pStyle w:val="Antrat5"/>
      <w:lvlText w:val="%1.%2.%3.%4.%5"/>
      <w:lvlJc w:val="left"/>
      <w:pPr>
        <w:ind w:left="1008" w:hanging="1008"/>
      </w:pPr>
      <w:rPr>
        <w:rFonts w:hint="default"/>
        <w:color w:val="000000"/>
      </w:rPr>
    </w:lvl>
    <w:lvl w:ilvl="5">
      <w:start w:val="1"/>
      <w:numFmt w:val="decimal"/>
      <w:pStyle w:val="Antrat6"/>
      <w:lvlText w:val="%1.%2.%3.%4.%5.%6"/>
      <w:lvlJc w:val="left"/>
      <w:pPr>
        <w:ind w:left="1152" w:hanging="1152"/>
      </w:pPr>
      <w:rPr>
        <w:rFonts w:hint="default"/>
        <w:color w:val="000000"/>
      </w:rPr>
    </w:lvl>
    <w:lvl w:ilvl="6">
      <w:start w:val="1"/>
      <w:numFmt w:val="decimal"/>
      <w:pStyle w:val="Antrat7"/>
      <w:lvlText w:val="%1.%2.%3.%4.%5.%6.%7"/>
      <w:lvlJc w:val="left"/>
      <w:pPr>
        <w:ind w:left="1296" w:hanging="1296"/>
      </w:pPr>
      <w:rPr>
        <w:rFonts w:hint="default"/>
        <w:color w:val="000000"/>
      </w:rPr>
    </w:lvl>
    <w:lvl w:ilvl="7">
      <w:start w:val="1"/>
      <w:numFmt w:val="decimal"/>
      <w:pStyle w:val="Antrat8"/>
      <w:lvlText w:val="%1.%2.%3.%4.%5.%6.%7.%8"/>
      <w:lvlJc w:val="left"/>
      <w:pPr>
        <w:ind w:left="1440" w:hanging="1440"/>
      </w:pPr>
      <w:rPr>
        <w:rFonts w:hint="default"/>
        <w:color w:val="000000"/>
      </w:rPr>
    </w:lvl>
    <w:lvl w:ilvl="8">
      <w:start w:val="1"/>
      <w:numFmt w:val="decimal"/>
      <w:pStyle w:val="Antrat9"/>
      <w:lvlText w:val="%1.%2.%3.%4.%5.%6.%7.%8.%9"/>
      <w:lvlJc w:val="left"/>
      <w:pPr>
        <w:ind w:left="1584" w:hanging="1584"/>
      </w:pPr>
      <w:rPr>
        <w:rFonts w:hint="default"/>
        <w:color w:val="000000"/>
      </w:rPr>
    </w:lvl>
  </w:abstractNum>
  <w:abstractNum w:abstractNumId="4" w15:restartNumberingAfterBreak="0">
    <w:nsid w:val="0BCA05C3"/>
    <w:multiLevelType w:val="hybridMultilevel"/>
    <w:tmpl w:val="D7E88FA6"/>
    <w:lvl w:ilvl="0" w:tplc="8030493C">
      <w:start w:val="1"/>
      <w:numFmt w:val="decimal"/>
      <w:lvlText w:val="%1."/>
      <w:lvlJc w:val="left"/>
      <w:pPr>
        <w:ind w:left="1789" w:hanging="360"/>
      </w:pPr>
      <w:rPr>
        <w:rFonts w:hint="default"/>
      </w:rPr>
    </w:lvl>
    <w:lvl w:ilvl="1" w:tplc="04270019" w:tentative="1">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5" w15:restartNumberingAfterBreak="0">
    <w:nsid w:val="183438E0"/>
    <w:multiLevelType w:val="multilevel"/>
    <w:tmpl w:val="59BE38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EF0F29"/>
    <w:multiLevelType w:val="multilevel"/>
    <w:tmpl w:val="57744FBE"/>
    <w:lvl w:ilvl="0">
      <w:start w:val="1"/>
      <w:numFmt w:val="decimal"/>
      <w:lvlText w:val="%1."/>
      <w:lvlJc w:val="left"/>
      <w:pPr>
        <w:ind w:left="1084" w:hanging="375"/>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3B75CAD"/>
    <w:multiLevelType w:val="multilevel"/>
    <w:tmpl w:val="507AEE7A"/>
    <w:lvl w:ilvl="0">
      <w:start w:val="1"/>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24D2532D"/>
    <w:multiLevelType w:val="multilevel"/>
    <w:tmpl w:val="FEDA83A6"/>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789" w:hanging="1080"/>
      </w:pPr>
      <w:rPr>
        <w:rFonts w:hint="default"/>
      </w:rPr>
    </w:lvl>
    <w:lvl w:ilvl="3">
      <w:start w:val="1"/>
      <w:numFmt w:val="decimal"/>
      <w:isLgl/>
      <w:lvlText w:val="%1.%2.%3.%4."/>
      <w:lvlJc w:val="left"/>
      <w:pPr>
        <w:ind w:left="2149" w:hanging="144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509" w:hanging="1800"/>
      </w:pPr>
      <w:rPr>
        <w:rFonts w:hint="default"/>
      </w:rPr>
    </w:lvl>
    <w:lvl w:ilvl="6">
      <w:start w:val="1"/>
      <w:numFmt w:val="decimal"/>
      <w:isLgl/>
      <w:lvlText w:val="%1.%2.%3.%4.%5.%6.%7."/>
      <w:lvlJc w:val="left"/>
      <w:pPr>
        <w:ind w:left="2869" w:hanging="2160"/>
      </w:pPr>
      <w:rPr>
        <w:rFonts w:hint="default"/>
      </w:rPr>
    </w:lvl>
    <w:lvl w:ilvl="7">
      <w:start w:val="1"/>
      <w:numFmt w:val="decimal"/>
      <w:isLgl/>
      <w:lvlText w:val="%1.%2.%3.%4.%5.%6.%7.%8."/>
      <w:lvlJc w:val="left"/>
      <w:pPr>
        <w:ind w:left="3229" w:hanging="2520"/>
      </w:pPr>
      <w:rPr>
        <w:rFonts w:hint="default"/>
      </w:rPr>
    </w:lvl>
    <w:lvl w:ilvl="8">
      <w:start w:val="1"/>
      <w:numFmt w:val="decimal"/>
      <w:isLgl/>
      <w:lvlText w:val="%1.%2.%3.%4.%5.%6.%7.%8.%9."/>
      <w:lvlJc w:val="left"/>
      <w:pPr>
        <w:ind w:left="3229" w:hanging="2520"/>
      </w:pPr>
      <w:rPr>
        <w:rFonts w:hint="default"/>
      </w:rPr>
    </w:lvl>
  </w:abstractNum>
  <w:abstractNum w:abstractNumId="9" w15:restartNumberingAfterBreak="0">
    <w:nsid w:val="263E42D0"/>
    <w:multiLevelType w:val="hybridMultilevel"/>
    <w:tmpl w:val="97B6C4DA"/>
    <w:lvl w:ilvl="0" w:tplc="41FA790E">
      <w:start w:val="202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7237BA"/>
    <w:multiLevelType w:val="multilevel"/>
    <w:tmpl w:val="571C47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BD69BD"/>
    <w:multiLevelType w:val="multilevel"/>
    <w:tmpl w:val="70DC4138"/>
    <w:lvl w:ilvl="0">
      <w:start w:val="1"/>
      <w:numFmt w:val="decimal"/>
      <w:lvlText w:val="%1."/>
      <w:lvlJc w:val="left"/>
      <w:pPr>
        <w:ind w:left="1069" w:hanging="360"/>
      </w:pPr>
      <w:rPr>
        <w:rFonts w:ascii="Times New Roman" w:eastAsia="Calibri" w:hAnsi="Times New Roman" w:cs="Calibri"/>
      </w:rPr>
    </w:lvl>
    <w:lvl w:ilvl="1">
      <w:start w:val="1"/>
      <w:numFmt w:val="decimal"/>
      <w:isLgl/>
      <w:lvlText w:val="%1.%2."/>
      <w:lvlJc w:val="left"/>
      <w:pPr>
        <w:ind w:left="1429" w:hanging="720"/>
      </w:pPr>
      <w:rPr>
        <w:rFonts w:hint="default"/>
      </w:rPr>
    </w:lvl>
    <w:lvl w:ilvl="2">
      <w:start w:val="1"/>
      <w:numFmt w:val="decimal"/>
      <w:isLgl/>
      <w:lvlText w:val="%1.%2.%3."/>
      <w:lvlJc w:val="left"/>
      <w:pPr>
        <w:ind w:left="1789" w:hanging="1080"/>
      </w:pPr>
      <w:rPr>
        <w:rFonts w:hint="default"/>
      </w:rPr>
    </w:lvl>
    <w:lvl w:ilvl="3">
      <w:start w:val="1"/>
      <w:numFmt w:val="decimal"/>
      <w:isLgl/>
      <w:lvlText w:val="%1.%2.%3.%4."/>
      <w:lvlJc w:val="left"/>
      <w:pPr>
        <w:ind w:left="2149" w:hanging="144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509" w:hanging="1800"/>
      </w:pPr>
      <w:rPr>
        <w:rFonts w:hint="default"/>
      </w:rPr>
    </w:lvl>
    <w:lvl w:ilvl="6">
      <w:start w:val="1"/>
      <w:numFmt w:val="decimal"/>
      <w:isLgl/>
      <w:lvlText w:val="%1.%2.%3.%4.%5.%6.%7."/>
      <w:lvlJc w:val="left"/>
      <w:pPr>
        <w:ind w:left="2869" w:hanging="2160"/>
      </w:pPr>
      <w:rPr>
        <w:rFonts w:hint="default"/>
      </w:rPr>
    </w:lvl>
    <w:lvl w:ilvl="7">
      <w:start w:val="1"/>
      <w:numFmt w:val="decimal"/>
      <w:isLgl/>
      <w:lvlText w:val="%1.%2.%3.%4.%5.%6.%7.%8."/>
      <w:lvlJc w:val="left"/>
      <w:pPr>
        <w:ind w:left="3229" w:hanging="2520"/>
      </w:pPr>
      <w:rPr>
        <w:rFonts w:hint="default"/>
      </w:rPr>
    </w:lvl>
    <w:lvl w:ilvl="8">
      <w:start w:val="1"/>
      <w:numFmt w:val="decimal"/>
      <w:isLgl/>
      <w:lvlText w:val="%1.%2.%3.%4.%5.%6.%7.%8.%9."/>
      <w:lvlJc w:val="left"/>
      <w:pPr>
        <w:ind w:left="3229" w:hanging="2520"/>
      </w:pPr>
      <w:rPr>
        <w:rFonts w:hint="default"/>
      </w:rPr>
    </w:lvl>
  </w:abstractNum>
  <w:abstractNum w:abstractNumId="12" w15:restartNumberingAfterBreak="0">
    <w:nsid w:val="742D2667"/>
    <w:multiLevelType w:val="hybridMultilevel"/>
    <w:tmpl w:val="6DBAEFE4"/>
    <w:lvl w:ilvl="0" w:tplc="947E1528">
      <w:start w:val="1"/>
      <w:numFmt w:val="decimal"/>
      <w:pStyle w:val="1sraas"/>
      <w:lvlText w:val="%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num w:numId="1" w16cid:durableId="1481191765">
    <w:abstractNumId w:val="12"/>
  </w:num>
  <w:num w:numId="2" w16cid:durableId="1485388119">
    <w:abstractNumId w:val="12"/>
  </w:num>
  <w:num w:numId="3" w16cid:durableId="723522747">
    <w:abstractNumId w:val="12"/>
  </w:num>
  <w:num w:numId="4" w16cid:durableId="1646856273">
    <w:abstractNumId w:val="12"/>
  </w:num>
  <w:num w:numId="5" w16cid:durableId="18111645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4738740">
    <w:abstractNumId w:val="2"/>
  </w:num>
  <w:num w:numId="7" w16cid:durableId="2088113634">
    <w:abstractNumId w:val="6"/>
  </w:num>
  <w:num w:numId="8" w16cid:durableId="1873764862">
    <w:abstractNumId w:val="4"/>
  </w:num>
  <w:num w:numId="9" w16cid:durableId="1714429719">
    <w:abstractNumId w:val="11"/>
  </w:num>
  <w:num w:numId="10" w16cid:durableId="1269004690">
    <w:abstractNumId w:val="3"/>
  </w:num>
  <w:num w:numId="11" w16cid:durableId="1721591613">
    <w:abstractNumId w:val="9"/>
  </w:num>
  <w:num w:numId="12" w16cid:durableId="1083452390">
    <w:abstractNumId w:val="8"/>
  </w:num>
  <w:num w:numId="13" w16cid:durableId="178199581">
    <w:abstractNumId w:val="0"/>
  </w:num>
  <w:num w:numId="14" w16cid:durableId="385377487">
    <w:abstractNumId w:val="1"/>
  </w:num>
  <w:num w:numId="15" w16cid:durableId="52823604">
    <w:abstractNumId w:val="7"/>
  </w:num>
  <w:num w:numId="16" w16cid:durableId="1249771670">
    <w:abstractNumId w:val="5"/>
  </w:num>
  <w:num w:numId="17" w16cid:durableId="8686810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493"/>
    <w:rsid w:val="00011CE1"/>
    <w:rsid w:val="00015171"/>
    <w:rsid w:val="00024586"/>
    <w:rsid w:val="00036890"/>
    <w:rsid w:val="00051A6A"/>
    <w:rsid w:val="00071AA5"/>
    <w:rsid w:val="000E1AE1"/>
    <w:rsid w:val="000E600A"/>
    <w:rsid w:val="000E7466"/>
    <w:rsid w:val="000F43DA"/>
    <w:rsid w:val="000F60A6"/>
    <w:rsid w:val="00103EE0"/>
    <w:rsid w:val="00111C1D"/>
    <w:rsid w:val="001235F2"/>
    <w:rsid w:val="00137801"/>
    <w:rsid w:val="00152A0C"/>
    <w:rsid w:val="00166173"/>
    <w:rsid w:val="001A1624"/>
    <w:rsid w:val="001A3907"/>
    <w:rsid w:val="001C4BF3"/>
    <w:rsid w:val="001C584A"/>
    <w:rsid w:val="001D67D4"/>
    <w:rsid w:val="0021301D"/>
    <w:rsid w:val="00225F60"/>
    <w:rsid w:val="00287A3A"/>
    <w:rsid w:val="002A08AA"/>
    <w:rsid w:val="002B4B3C"/>
    <w:rsid w:val="002C4C2F"/>
    <w:rsid w:val="002F4B9D"/>
    <w:rsid w:val="00310062"/>
    <w:rsid w:val="00323367"/>
    <w:rsid w:val="00326605"/>
    <w:rsid w:val="00330784"/>
    <w:rsid w:val="003623B2"/>
    <w:rsid w:val="00371155"/>
    <w:rsid w:val="00375D52"/>
    <w:rsid w:val="003851AC"/>
    <w:rsid w:val="003B2D5B"/>
    <w:rsid w:val="003E0F6B"/>
    <w:rsid w:val="003F6F0A"/>
    <w:rsid w:val="003F759E"/>
    <w:rsid w:val="00414644"/>
    <w:rsid w:val="00430803"/>
    <w:rsid w:val="004349BD"/>
    <w:rsid w:val="00447CEB"/>
    <w:rsid w:val="004523DA"/>
    <w:rsid w:val="004574A9"/>
    <w:rsid w:val="00486EE3"/>
    <w:rsid w:val="00487A49"/>
    <w:rsid w:val="004A7E52"/>
    <w:rsid w:val="004B1332"/>
    <w:rsid w:val="004C6519"/>
    <w:rsid w:val="004D1C5C"/>
    <w:rsid w:val="00544207"/>
    <w:rsid w:val="005604D9"/>
    <w:rsid w:val="005853D7"/>
    <w:rsid w:val="005B2103"/>
    <w:rsid w:val="005C5754"/>
    <w:rsid w:val="005D4098"/>
    <w:rsid w:val="005E2A36"/>
    <w:rsid w:val="006225D0"/>
    <w:rsid w:val="0062695C"/>
    <w:rsid w:val="0067587D"/>
    <w:rsid w:val="0068206A"/>
    <w:rsid w:val="006852AA"/>
    <w:rsid w:val="00687C86"/>
    <w:rsid w:val="00690AD0"/>
    <w:rsid w:val="006C14CE"/>
    <w:rsid w:val="006C67A1"/>
    <w:rsid w:val="006D0C2F"/>
    <w:rsid w:val="006E1B88"/>
    <w:rsid w:val="00721FA5"/>
    <w:rsid w:val="00780ABF"/>
    <w:rsid w:val="00784C80"/>
    <w:rsid w:val="007912CA"/>
    <w:rsid w:val="00793AC5"/>
    <w:rsid w:val="007E4C2A"/>
    <w:rsid w:val="007E6E09"/>
    <w:rsid w:val="007E7C20"/>
    <w:rsid w:val="0080076F"/>
    <w:rsid w:val="008110C7"/>
    <w:rsid w:val="00843764"/>
    <w:rsid w:val="00845DC8"/>
    <w:rsid w:val="008467F1"/>
    <w:rsid w:val="008660A2"/>
    <w:rsid w:val="00867561"/>
    <w:rsid w:val="008D35C9"/>
    <w:rsid w:val="008E2495"/>
    <w:rsid w:val="00951BBD"/>
    <w:rsid w:val="0095710F"/>
    <w:rsid w:val="00963040"/>
    <w:rsid w:val="00973F21"/>
    <w:rsid w:val="00977175"/>
    <w:rsid w:val="009D27CD"/>
    <w:rsid w:val="009E46D3"/>
    <w:rsid w:val="009F1D04"/>
    <w:rsid w:val="00A2768D"/>
    <w:rsid w:val="00A4066F"/>
    <w:rsid w:val="00A5173A"/>
    <w:rsid w:val="00A90DC8"/>
    <w:rsid w:val="00A939AA"/>
    <w:rsid w:val="00A97CEA"/>
    <w:rsid w:val="00AB70FC"/>
    <w:rsid w:val="00AD6998"/>
    <w:rsid w:val="00AF5F4D"/>
    <w:rsid w:val="00B242AD"/>
    <w:rsid w:val="00B32287"/>
    <w:rsid w:val="00B41CB5"/>
    <w:rsid w:val="00B70F48"/>
    <w:rsid w:val="00B72F8D"/>
    <w:rsid w:val="00BC5200"/>
    <w:rsid w:val="00BC5FA3"/>
    <w:rsid w:val="00BC755F"/>
    <w:rsid w:val="00BD42DB"/>
    <w:rsid w:val="00C1154F"/>
    <w:rsid w:val="00C2016D"/>
    <w:rsid w:val="00C521CB"/>
    <w:rsid w:val="00C57F77"/>
    <w:rsid w:val="00C86F6B"/>
    <w:rsid w:val="00CB7C96"/>
    <w:rsid w:val="00CD1B0B"/>
    <w:rsid w:val="00D332F7"/>
    <w:rsid w:val="00D34BB5"/>
    <w:rsid w:val="00D36E81"/>
    <w:rsid w:val="00D56716"/>
    <w:rsid w:val="00D639C2"/>
    <w:rsid w:val="00DB47D9"/>
    <w:rsid w:val="00DB7064"/>
    <w:rsid w:val="00DB7B81"/>
    <w:rsid w:val="00DD3425"/>
    <w:rsid w:val="00DD4A1F"/>
    <w:rsid w:val="00DE2F8E"/>
    <w:rsid w:val="00DF4493"/>
    <w:rsid w:val="00E00259"/>
    <w:rsid w:val="00E02EF3"/>
    <w:rsid w:val="00E07FB7"/>
    <w:rsid w:val="00E7459B"/>
    <w:rsid w:val="00E94D36"/>
    <w:rsid w:val="00E95473"/>
    <w:rsid w:val="00EF09C9"/>
    <w:rsid w:val="00EF13E2"/>
    <w:rsid w:val="00F042F4"/>
    <w:rsid w:val="00F31FA6"/>
    <w:rsid w:val="00F34A30"/>
    <w:rsid w:val="00F47305"/>
    <w:rsid w:val="00F63CDD"/>
    <w:rsid w:val="00F7231E"/>
    <w:rsid w:val="00F93D17"/>
    <w:rsid w:val="00FA5C71"/>
    <w:rsid w:val="00FD6416"/>
    <w:rsid w:val="00FE05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2FC6E"/>
  <w15:docId w15:val="{984E11F0-E140-4E28-A03A-B73AC9FE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lt-LT" w:eastAsia="en-US" w:bidi="ar-SA"/>
      </w:rPr>
    </w:rPrDefault>
    <w:pPrDefault>
      <w:pPr>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4493"/>
    <w:pPr>
      <w:ind w:firstLine="0"/>
      <w:jc w:val="left"/>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95710F"/>
    <w:pPr>
      <w:keepNext/>
      <w:keepLines/>
      <w:numPr>
        <w:numId w:val="10"/>
      </w:numPr>
      <w:spacing w:before="120" w:after="120"/>
      <w:jc w:val="center"/>
      <w:outlineLvl w:val="0"/>
    </w:pPr>
    <w:rPr>
      <w:rFonts w:eastAsiaTheme="majorEastAsia" w:cstheme="majorBidi"/>
      <w:b/>
      <w:bCs/>
      <w:szCs w:val="28"/>
      <w:lang w:eastAsia="en-US"/>
    </w:rPr>
  </w:style>
  <w:style w:type="paragraph" w:styleId="Antrat2">
    <w:name w:val="heading 2"/>
    <w:basedOn w:val="prastasis"/>
    <w:next w:val="prastasis"/>
    <w:link w:val="Antrat2Diagrama"/>
    <w:uiPriority w:val="9"/>
    <w:unhideWhenUsed/>
    <w:qFormat/>
    <w:rsid w:val="0095710F"/>
    <w:pPr>
      <w:keepNext/>
      <w:keepLines/>
      <w:numPr>
        <w:ilvl w:val="1"/>
        <w:numId w:val="10"/>
      </w:numPr>
      <w:spacing w:after="120"/>
      <w:jc w:val="center"/>
      <w:outlineLvl w:val="1"/>
    </w:pPr>
    <w:rPr>
      <w:rFonts w:eastAsiaTheme="majorEastAsia" w:cstheme="majorBidi"/>
      <w:b/>
      <w:bCs/>
      <w:szCs w:val="26"/>
      <w:lang w:eastAsia="en-US"/>
    </w:rPr>
  </w:style>
  <w:style w:type="paragraph" w:styleId="Antrat3">
    <w:name w:val="heading 3"/>
    <w:basedOn w:val="prastasis"/>
    <w:next w:val="prastasis"/>
    <w:link w:val="Antrat3Diagrama"/>
    <w:uiPriority w:val="9"/>
    <w:semiHidden/>
    <w:unhideWhenUsed/>
    <w:qFormat/>
    <w:rsid w:val="003E0F6B"/>
    <w:pPr>
      <w:keepNext/>
      <w:keepLines/>
      <w:numPr>
        <w:ilvl w:val="2"/>
        <w:numId w:val="10"/>
      </w:numPr>
      <w:spacing w:before="40"/>
      <w:outlineLvl w:val="2"/>
    </w:pPr>
    <w:rPr>
      <w:rFonts w:asciiTheme="majorHAnsi" w:eastAsiaTheme="majorEastAsia" w:hAnsiTheme="majorHAnsi" w:cstheme="majorBidi"/>
      <w:color w:val="243F60" w:themeColor="accent1" w:themeShade="7F"/>
    </w:rPr>
  </w:style>
  <w:style w:type="paragraph" w:styleId="Antrat4">
    <w:name w:val="heading 4"/>
    <w:basedOn w:val="prastasis"/>
    <w:next w:val="prastasis"/>
    <w:link w:val="Antrat4Diagrama"/>
    <w:uiPriority w:val="9"/>
    <w:semiHidden/>
    <w:unhideWhenUsed/>
    <w:qFormat/>
    <w:rsid w:val="003E0F6B"/>
    <w:pPr>
      <w:keepNext/>
      <w:keepLines/>
      <w:numPr>
        <w:ilvl w:val="3"/>
        <w:numId w:val="10"/>
      </w:numPr>
      <w:spacing w:before="40"/>
      <w:outlineLvl w:val="3"/>
    </w:pPr>
    <w:rPr>
      <w:rFonts w:asciiTheme="majorHAnsi" w:eastAsiaTheme="majorEastAsia" w:hAnsiTheme="majorHAnsi" w:cstheme="majorBidi"/>
      <w:i/>
      <w:iCs/>
      <w:color w:val="365F91" w:themeColor="accent1" w:themeShade="BF"/>
    </w:rPr>
  </w:style>
  <w:style w:type="paragraph" w:styleId="Antrat5">
    <w:name w:val="heading 5"/>
    <w:basedOn w:val="prastasis"/>
    <w:next w:val="prastasis"/>
    <w:link w:val="Antrat5Diagrama"/>
    <w:uiPriority w:val="9"/>
    <w:semiHidden/>
    <w:unhideWhenUsed/>
    <w:qFormat/>
    <w:rsid w:val="003E0F6B"/>
    <w:pPr>
      <w:keepNext/>
      <w:keepLines/>
      <w:numPr>
        <w:ilvl w:val="4"/>
        <w:numId w:val="10"/>
      </w:numPr>
      <w:spacing w:before="40"/>
      <w:outlineLvl w:val="4"/>
    </w:pPr>
    <w:rPr>
      <w:rFonts w:asciiTheme="majorHAnsi" w:eastAsiaTheme="majorEastAsia" w:hAnsiTheme="majorHAnsi" w:cstheme="majorBidi"/>
      <w:color w:val="365F91" w:themeColor="accent1" w:themeShade="BF"/>
    </w:rPr>
  </w:style>
  <w:style w:type="paragraph" w:styleId="Antrat6">
    <w:name w:val="heading 6"/>
    <w:basedOn w:val="prastasis"/>
    <w:next w:val="prastasis"/>
    <w:link w:val="Antrat6Diagrama"/>
    <w:uiPriority w:val="9"/>
    <w:semiHidden/>
    <w:unhideWhenUsed/>
    <w:qFormat/>
    <w:rsid w:val="003E0F6B"/>
    <w:pPr>
      <w:keepNext/>
      <w:keepLines/>
      <w:numPr>
        <w:ilvl w:val="5"/>
        <w:numId w:val="10"/>
      </w:numPr>
      <w:spacing w:before="40"/>
      <w:outlineLvl w:val="5"/>
    </w:pPr>
    <w:rPr>
      <w:rFonts w:asciiTheme="majorHAnsi" w:eastAsiaTheme="majorEastAsia" w:hAnsiTheme="majorHAnsi" w:cstheme="majorBidi"/>
      <w:color w:val="243F60" w:themeColor="accent1" w:themeShade="7F"/>
    </w:rPr>
  </w:style>
  <w:style w:type="paragraph" w:styleId="Antrat7">
    <w:name w:val="heading 7"/>
    <w:basedOn w:val="prastasis"/>
    <w:next w:val="prastasis"/>
    <w:link w:val="Antrat7Diagrama"/>
    <w:uiPriority w:val="9"/>
    <w:semiHidden/>
    <w:unhideWhenUsed/>
    <w:qFormat/>
    <w:rsid w:val="003E0F6B"/>
    <w:pPr>
      <w:keepNext/>
      <w:keepLines/>
      <w:numPr>
        <w:ilvl w:val="6"/>
        <w:numId w:val="10"/>
      </w:numPr>
      <w:spacing w:before="40"/>
      <w:outlineLvl w:val="6"/>
    </w:pPr>
    <w:rPr>
      <w:rFonts w:asciiTheme="majorHAnsi" w:eastAsiaTheme="majorEastAsia" w:hAnsiTheme="majorHAnsi" w:cstheme="majorBidi"/>
      <w:i/>
      <w:iCs/>
      <w:color w:val="243F60" w:themeColor="accent1" w:themeShade="7F"/>
    </w:rPr>
  </w:style>
  <w:style w:type="paragraph" w:styleId="Antrat8">
    <w:name w:val="heading 8"/>
    <w:basedOn w:val="prastasis"/>
    <w:next w:val="prastasis"/>
    <w:link w:val="Antrat8Diagrama"/>
    <w:uiPriority w:val="9"/>
    <w:semiHidden/>
    <w:unhideWhenUsed/>
    <w:qFormat/>
    <w:rsid w:val="003E0F6B"/>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E0F6B"/>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sraas">
    <w:name w:val="1. sąrašas"/>
    <w:basedOn w:val="Betarp"/>
    <w:autoRedefine/>
    <w:qFormat/>
    <w:rsid w:val="004523DA"/>
    <w:pPr>
      <w:numPr>
        <w:numId w:val="4"/>
      </w:numPr>
      <w:tabs>
        <w:tab w:val="left" w:pos="851"/>
      </w:tabs>
    </w:pPr>
  </w:style>
  <w:style w:type="paragraph" w:styleId="Sraopastraipa">
    <w:name w:val="List Paragraph"/>
    <w:basedOn w:val="prastasis"/>
    <w:uiPriority w:val="34"/>
    <w:qFormat/>
    <w:rsid w:val="004523DA"/>
    <w:pPr>
      <w:ind w:left="720" w:firstLine="709"/>
      <w:contextualSpacing/>
      <w:jc w:val="both"/>
    </w:pPr>
    <w:rPr>
      <w:rFonts w:eastAsia="Calibri" w:cs="Calibri"/>
      <w:szCs w:val="22"/>
      <w:lang w:eastAsia="en-US"/>
    </w:rPr>
  </w:style>
  <w:style w:type="paragraph" w:styleId="Betarp">
    <w:name w:val="No Spacing"/>
    <w:aliases w:val="Lentelės"/>
    <w:uiPriority w:val="1"/>
    <w:qFormat/>
    <w:rsid w:val="00687C86"/>
    <w:pPr>
      <w:ind w:firstLine="0"/>
    </w:pPr>
    <w:rPr>
      <w:rFonts w:ascii="Times New Roman" w:hAnsi="Times New Roman"/>
      <w:sz w:val="24"/>
    </w:rPr>
  </w:style>
  <w:style w:type="character" w:customStyle="1" w:styleId="Antrat1Diagrama">
    <w:name w:val="Antraštė 1 Diagrama"/>
    <w:basedOn w:val="Numatytasispastraiposriftas"/>
    <w:link w:val="Antrat1"/>
    <w:uiPriority w:val="9"/>
    <w:rsid w:val="0095710F"/>
    <w:rPr>
      <w:rFonts w:ascii="Times New Roman" w:eastAsiaTheme="majorEastAsia" w:hAnsi="Times New Roman" w:cstheme="majorBidi"/>
      <w:b/>
      <w:bCs/>
      <w:sz w:val="24"/>
      <w:szCs w:val="28"/>
    </w:rPr>
  </w:style>
  <w:style w:type="character" w:customStyle="1" w:styleId="Antrat2Diagrama">
    <w:name w:val="Antraštė 2 Diagrama"/>
    <w:basedOn w:val="Numatytasispastraiposriftas"/>
    <w:link w:val="Antrat2"/>
    <w:uiPriority w:val="9"/>
    <w:rsid w:val="0095710F"/>
    <w:rPr>
      <w:rFonts w:ascii="Times New Roman" w:eastAsiaTheme="majorEastAsia" w:hAnsi="Times New Roman" w:cstheme="majorBidi"/>
      <w:b/>
      <w:bCs/>
      <w:sz w:val="24"/>
      <w:szCs w:val="26"/>
    </w:rPr>
  </w:style>
  <w:style w:type="table" w:styleId="Lentelstinklelis">
    <w:name w:val="Table Grid"/>
    <w:basedOn w:val="prastojilentel"/>
    <w:uiPriority w:val="59"/>
    <w:rsid w:val="00A93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0E600A"/>
    <w:rPr>
      <w:color w:val="0000FF" w:themeColor="hyperlink"/>
      <w:u w:val="single"/>
    </w:rPr>
  </w:style>
  <w:style w:type="character" w:customStyle="1" w:styleId="Neapdorotaspaminjimas1">
    <w:name w:val="Neapdorotas paminėjimas1"/>
    <w:basedOn w:val="Numatytasispastraiposriftas"/>
    <w:uiPriority w:val="99"/>
    <w:semiHidden/>
    <w:unhideWhenUsed/>
    <w:rsid w:val="000E600A"/>
    <w:rPr>
      <w:color w:val="605E5C"/>
      <w:shd w:val="clear" w:color="auto" w:fill="E1DFDD"/>
    </w:rPr>
  </w:style>
  <w:style w:type="character" w:customStyle="1" w:styleId="Antrat3Diagrama">
    <w:name w:val="Antraštė 3 Diagrama"/>
    <w:basedOn w:val="Numatytasispastraiposriftas"/>
    <w:link w:val="Antrat3"/>
    <w:uiPriority w:val="9"/>
    <w:semiHidden/>
    <w:rsid w:val="003E0F6B"/>
    <w:rPr>
      <w:rFonts w:asciiTheme="majorHAnsi" w:eastAsiaTheme="majorEastAsia" w:hAnsiTheme="majorHAnsi" w:cstheme="majorBidi"/>
      <w:color w:val="243F60" w:themeColor="accent1" w:themeShade="7F"/>
      <w:sz w:val="24"/>
      <w:szCs w:val="24"/>
      <w:lang w:eastAsia="lt-LT"/>
    </w:rPr>
  </w:style>
  <w:style w:type="character" w:customStyle="1" w:styleId="Antrat4Diagrama">
    <w:name w:val="Antraštė 4 Diagrama"/>
    <w:basedOn w:val="Numatytasispastraiposriftas"/>
    <w:link w:val="Antrat4"/>
    <w:uiPriority w:val="9"/>
    <w:semiHidden/>
    <w:rsid w:val="003E0F6B"/>
    <w:rPr>
      <w:rFonts w:asciiTheme="majorHAnsi" w:eastAsiaTheme="majorEastAsia" w:hAnsiTheme="majorHAnsi" w:cstheme="majorBidi"/>
      <w:i/>
      <w:iCs/>
      <w:color w:val="365F91" w:themeColor="accent1" w:themeShade="BF"/>
      <w:sz w:val="24"/>
      <w:szCs w:val="24"/>
      <w:lang w:eastAsia="lt-LT"/>
    </w:rPr>
  </w:style>
  <w:style w:type="character" w:customStyle="1" w:styleId="Antrat5Diagrama">
    <w:name w:val="Antraštė 5 Diagrama"/>
    <w:basedOn w:val="Numatytasispastraiposriftas"/>
    <w:link w:val="Antrat5"/>
    <w:uiPriority w:val="9"/>
    <w:semiHidden/>
    <w:rsid w:val="003E0F6B"/>
    <w:rPr>
      <w:rFonts w:asciiTheme="majorHAnsi" w:eastAsiaTheme="majorEastAsia" w:hAnsiTheme="majorHAnsi" w:cstheme="majorBidi"/>
      <w:color w:val="365F91" w:themeColor="accent1" w:themeShade="BF"/>
      <w:sz w:val="24"/>
      <w:szCs w:val="24"/>
      <w:lang w:eastAsia="lt-LT"/>
    </w:rPr>
  </w:style>
  <w:style w:type="character" w:customStyle="1" w:styleId="Antrat6Diagrama">
    <w:name w:val="Antraštė 6 Diagrama"/>
    <w:basedOn w:val="Numatytasispastraiposriftas"/>
    <w:link w:val="Antrat6"/>
    <w:uiPriority w:val="9"/>
    <w:semiHidden/>
    <w:rsid w:val="003E0F6B"/>
    <w:rPr>
      <w:rFonts w:asciiTheme="majorHAnsi" w:eastAsiaTheme="majorEastAsia" w:hAnsiTheme="majorHAnsi" w:cstheme="majorBidi"/>
      <w:color w:val="243F60" w:themeColor="accent1" w:themeShade="7F"/>
      <w:sz w:val="24"/>
      <w:szCs w:val="24"/>
      <w:lang w:eastAsia="lt-LT"/>
    </w:rPr>
  </w:style>
  <w:style w:type="character" w:customStyle="1" w:styleId="Antrat7Diagrama">
    <w:name w:val="Antraštė 7 Diagrama"/>
    <w:basedOn w:val="Numatytasispastraiposriftas"/>
    <w:link w:val="Antrat7"/>
    <w:uiPriority w:val="9"/>
    <w:semiHidden/>
    <w:rsid w:val="003E0F6B"/>
    <w:rPr>
      <w:rFonts w:asciiTheme="majorHAnsi" w:eastAsiaTheme="majorEastAsia" w:hAnsiTheme="majorHAnsi" w:cstheme="majorBidi"/>
      <w:i/>
      <w:iCs/>
      <w:color w:val="243F60" w:themeColor="accent1" w:themeShade="7F"/>
      <w:sz w:val="24"/>
      <w:szCs w:val="24"/>
      <w:lang w:eastAsia="lt-LT"/>
    </w:rPr>
  </w:style>
  <w:style w:type="character" w:customStyle="1" w:styleId="Antrat8Diagrama">
    <w:name w:val="Antraštė 8 Diagrama"/>
    <w:basedOn w:val="Numatytasispastraiposriftas"/>
    <w:link w:val="Antrat8"/>
    <w:uiPriority w:val="9"/>
    <w:semiHidden/>
    <w:rsid w:val="003E0F6B"/>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3E0F6B"/>
    <w:rPr>
      <w:rFonts w:asciiTheme="majorHAnsi" w:eastAsiaTheme="majorEastAsia" w:hAnsiTheme="majorHAnsi" w:cstheme="majorBidi"/>
      <w:i/>
      <w:iCs/>
      <w:color w:val="272727" w:themeColor="text1" w:themeTint="D8"/>
      <w:sz w:val="21"/>
      <w:szCs w:val="21"/>
      <w:lang w:eastAsia="lt-LT"/>
    </w:rPr>
  </w:style>
  <w:style w:type="paragraph" w:styleId="Debesliotekstas">
    <w:name w:val="Balloon Text"/>
    <w:basedOn w:val="prastasis"/>
    <w:link w:val="DebesliotekstasDiagrama"/>
    <w:uiPriority w:val="99"/>
    <w:semiHidden/>
    <w:unhideWhenUsed/>
    <w:rsid w:val="0084376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43764"/>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81615">
      <w:bodyDiv w:val="1"/>
      <w:marLeft w:val="0"/>
      <w:marRight w:val="0"/>
      <w:marTop w:val="0"/>
      <w:marBottom w:val="0"/>
      <w:divBdr>
        <w:top w:val="none" w:sz="0" w:space="0" w:color="auto"/>
        <w:left w:val="none" w:sz="0" w:space="0" w:color="auto"/>
        <w:bottom w:val="none" w:sz="0" w:space="0" w:color="auto"/>
        <w:right w:val="none" w:sz="0" w:space="0" w:color="auto"/>
      </w:divBdr>
    </w:div>
    <w:div w:id="415787071">
      <w:bodyDiv w:val="1"/>
      <w:marLeft w:val="0"/>
      <w:marRight w:val="0"/>
      <w:marTop w:val="0"/>
      <w:marBottom w:val="0"/>
      <w:divBdr>
        <w:top w:val="none" w:sz="0" w:space="0" w:color="auto"/>
        <w:left w:val="none" w:sz="0" w:space="0" w:color="auto"/>
        <w:bottom w:val="none" w:sz="0" w:space="0" w:color="auto"/>
        <w:right w:val="none" w:sz="0" w:space="0" w:color="auto"/>
      </w:divBdr>
    </w:div>
    <w:div w:id="573204138">
      <w:bodyDiv w:val="1"/>
      <w:marLeft w:val="0"/>
      <w:marRight w:val="0"/>
      <w:marTop w:val="0"/>
      <w:marBottom w:val="0"/>
      <w:divBdr>
        <w:top w:val="none" w:sz="0" w:space="0" w:color="auto"/>
        <w:left w:val="none" w:sz="0" w:space="0" w:color="auto"/>
        <w:bottom w:val="none" w:sz="0" w:space="0" w:color="auto"/>
        <w:right w:val="none" w:sz="0" w:space="0" w:color="auto"/>
      </w:divBdr>
      <w:divsChild>
        <w:div w:id="695815301">
          <w:marLeft w:val="0"/>
          <w:marRight w:val="0"/>
          <w:marTop w:val="0"/>
          <w:marBottom w:val="0"/>
          <w:divBdr>
            <w:top w:val="none" w:sz="0" w:space="0" w:color="auto"/>
            <w:left w:val="none" w:sz="0" w:space="0" w:color="auto"/>
            <w:bottom w:val="none" w:sz="0" w:space="0" w:color="auto"/>
            <w:right w:val="none" w:sz="0" w:space="0" w:color="auto"/>
          </w:divBdr>
        </w:div>
      </w:divsChild>
    </w:div>
    <w:div w:id="1060519866">
      <w:bodyDiv w:val="1"/>
      <w:marLeft w:val="0"/>
      <w:marRight w:val="0"/>
      <w:marTop w:val="0"/>
      <w:marBottom w:val="0"/>
      <w:divBdr>
        <w:top w:val="none" w:sz="0" w:space="0" w:color="auto"/>
        <w:left w:val="none" w:sz="0" w:space="0" w:color="auto"/>
        <w:bottom w:val="none" w:sz="0" w:space="0" w:color="auto"/>
        <w:right w:val="none" w:sz="0" w:space="0" w:color="auto"/>
      </w:divBdr>
    </w:div>
    <w:div w:id="1407607380">
      <w:bodyDiv w:val="1"/>
      <w:marLeft w:val="0"/>
      <w:marRight w:val="0"/>
      <w:marTop w:val="0"/>
      <w:marBottom w:val="0"/>
      <w:divBdr>
        <w:top w:val="none" w:sz="0" w:space="0" w:color="auto"/>
        <w:left w:val="none" w:sz="0" w:space="0" w:color="auto"/>
        <w:bottom w:val="none" w:sz="0" w:space="0" w:color="auto"/>
        <w:right w:val="none" w:sz="0" w:space="0" w:color="auto"/>
      </w:divBdr>
    </w:div>
    <w:div w:id="1412772532">
      <w:bodyDiv w:val="1"/>
      <w:marLeft w:val="0"/>
      <w:marRight w:val="0"/>
      <w:marTop w:val="0"/>
      <w:marBottom w:val="0"/>
      <w:divBdr>
        <w:top w:val="none" w:sz="0" w:space="0" w:color="auto"/>
        <w:left w:val="none" w:sz="0" w:space="0" w:color="auto"/>
        <w:bottom w:val="none" w:sz="0" w:space="0" w:color="auto"/>
        <w:right w:val="none" w:sz="0" w:space="0" w:color="auto"/>
      </w:divBdr>
    </w:div>
    <w:div w:id="194028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779</Words>
  <Characters>445</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Kompiuteris</dc:creator>
  <cp:lastModifiedBy>Rūta Šadbarienė</cp:lastModifiedBy>
  <cp:revision>3</cp:revision>
  <cp:lastPrinted>2024-04-29T08:37:00Z</cp:lastPrinted>
  <dcterms:created xsi:type="dcterms:W3CDTF">2026-03-30T12:51:00Z</dcterms:created>
  <dcterms:modified xsi:type="dcterms:W3CDTF">2026-03-30T12:53:00Z</dcterms:modified>
</cp:coreProperties>
</file>